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84" w:rsidRDefault="00FB237D">
      <w:r>
        <w:rPr>
          <w:noProof/>
          <w:lang w:eastAsia="ru-RU"/>
        </w:rPr>
        <w:drawing>
          <wp:inline distT="0" distB="0" distL="0" distR="0">
            <wp:extent cx="5935345" cy="8406130"/>
            <wp:effectExtent l="0" t="0" r="8255" b="0"/>
            <wp:docPr id="1" name="Рисунок 1" descr="C:\Users\Мария\Desktop\Документация для сайта\Приказ № 93  Об утверждении документац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Документация для сайта\Приказ № 93  Об утверждении документации.jpe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40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26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855"/>
    <w:rsid w:val="00542684"/>
    <w:rsid w:val="00E60855"/>
    <w:rsid w:val="00FB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3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2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23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2015-02-19T02:38:00Z</dcterms:created>
  <dcterms:modified xsi:type="dcterms:W3CDTF">2015-02-19T02:38:00Z</dcterms:modified>
</cp:coreProperties>
</file>